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57" w:type="dxa"/>
          <w:right w:w="57" w:type="dxa"/>
        </w:tblCellMar>
        <w:tblLook w:val="04A0"/>
      </w:tblPr>
      <w:tblGrid>
        <w:gridCol w:w="814"/>
        <w:gridCol w:w="1637"/>
        <w:gridCol w:w="3089"/>
        <w:gridCol w:w="4687"/>
        <w:gridCol w:w="3653"/>
        <w:gridCol w:w="1938"/>
      </w:tblGrid>
      <w:tr w:rsidR="00A60029" w:rsidRPr="00A60029" w:rsidTr="00A60029">
        <w:trPr>
          <w:trHeight w:val="1395"/>
        </w:trPr>
        <w:tc>
          <w:tcPr>
            <w:tcW w:w="199" w:type="pct"/>
            <w:tcBorders>
              <w:top w:val="single" w:sz="4" w:space="0" w:color="auto"/>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b/>
                <w:bCs/>
                <w:sz w:val="20"/>
                <w:szCs w:val="20"/>
              </w:rPr>
            </w:pPr>
            <w:r w:rsidRPr="00A60029">
              <w:rPr>
                <w:rFonts w:eastAsia="Times New Roman" w:cs="Times New Roman"/>
                <w:b/>
                <w:bCs/>
                <w:sz w:val="20"/>
                <w:szCs w:val="20"/>
              </w:rPr>
              <w:t>Код</w:t>
            </w:r>
          </w:p>
        </w:tc>
        <w:tc>
          <w:tcPr>
            <w:tcW w:w="529" w:type="pct"/>
            <w:tcBorders>
              <w:top w:val="single" w:sz="4" w:space="0" w:color="auto"/>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b/>
                <w:bCs/>
                <w:sz w:val="20"/>
                <w:szCs w:val="20"/>
              </w:rPr>
            </w:pPr>
            <w:r w:rsidRPr="00A60029">
              <w:rPr>
                <w:rFonts w:eastAsia="Times New Roman" w:cs="Times New Roman"/>
                <w:b/>
                <w:bCs/>
                <w:sz w:val="20"/>
                <w:szCs w:val="20"/>
              </w:rPr>
              <w:t>Наименование специальности, направления подготовки</w:t>
            </w:r>
          </w:p>
        </w:tc>
        <w:tc>
          <w:tcPr>
            <w:tcW w:w="988" w:type="pct"/>
            <w:tcBorders>
              <w:top w:val="single" w:sz="4" w:space="0" w:color="auto"/>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b/>
                <w:bCs/>
                <w:sz w:val="20"/>
                <w:szCs w:val="20"/>
              </w:rPr>
            </w:pPr>
            <w:r w:rsidRPr="00A60029">
              <w:rPr>
                <w:rFonts w:eastAsia="Times New Roman" w:cs="Times New Roman"/>
                <w:b/>
                <w:bCs/>
                <w:sz w:val="20"/>
                <w:szCs w:val="20"/>
              </w:rPr>
              <w:t xml:space="preserve">Наименование дисциплины (модуля), практик в соответствии с учебным планом </w:t>
            </w:r>
          </w:p>
        </w:tc>
        <w:tc>
          <w:tcPr>
            <w:tcW w:w="1493" w:type="pct"/>
            <w:tcBorders>
              <w:top w:val="single" w:sz="4" w:space="0" w:color="auto"/>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b/>
                <w:bCs/>
                <w:sz w:val="20"/>
                <w:szCs w:val="20"/>
              </w:rPr>
            </w:pPr>
            <w:r w:rsidRPr="00A60029">
              <w:rPr>
                <w:rFonts w:eastAsia="Times New Roman" w:cs="Times New Roman"/>
                <w:b/>
                <w:bCs/>
                <w:sz w:val="20"/>
                <w:szCs w:val="20"/>
              </w:rPr>
              <w:t>Наименование специальных помещений и помещений для самостоятельной работы</w:t>
            </w:r>
          </w:p>
        </w:tc>
        <w:tc>
          <w:tcPr>
            <w:tcW w:w="1166" w:type="pct"/>
            <w:tcBorders>
              <w:top w:val="single" w:sz="4" w:space="0" w:color="auto"/>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b/>
                <w:bCs/>
                <w:sz w:val="20"/>
                <w:szCs w:val="20"/>
              </w:rPr>
            </w:pPr>
            <w:r w:rsidRPr="00A60029">
              <w:rPr>
                <w:rFonts w:eastAsia="Times New Roman" w:cs="Times New Roman"/>
                <w:b/>
                <w:bCs/>
                <w:sz w:val="20"/>
                <w:szCs w:val="20"/>
              </w:rPr>
              <w:t>Оснащенность</w:t>
            </w:r>
            <w:r w:rsidRPr="00A60029">
              <w:rPr>
                <w:rFonts w:eastAsia="Times New Roman" w:cs="Times New Roman"/>
                <w:sz w:val="20"/>
                <w:szCs w:val="20"/>
              </w:rPr>
              <w:t xml:space="preserve"> </w:t>
            </w:r>
            <w:r w:rsidRPr="00A60029">
              <w:rPr>
                <w:rFonts w:eastAsia="Times New Roman" w:cs="Times New Roman"/>
                <w:b/>
                <w:bCs/>
                <w:sz w:val="20"/>
                <w:szCs w:val="20"/>
              </w:rPr>
              <w:t>специальных помещений и помещений для самостоятельной работы</w:t>
            </w:r>
          </w:p>
        </w:tc>
        <w:tc>
          <w:tcPr>
            <w:tcW w:w="624" w:type="pct"/>
            <w:tcBorders>
              <w:top w:val="single" w:sz="4" w:space="0" w:color="auto"/>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b/>
                <w:bCs/>
                <w:sz w:val="20"/>
                <w:szCs w:val="20"/>
              </w:rPr>
            </w:pPr>
            <w:r w:rsidRPr="00A60029">
              <w:rPr>
                <w:rFonts w:eastAsia="Times New Roman" w:cs="Times New Roman"/>
                <w:b/>
                <w:bCs/>
                <w:sz w:val="20"/>
                <w:szCs w:val="20"/>
              </w:rPr>
              <w:t>Приспособленность помещений для использования инвалидами и лицами с ограниченными возможностями здоровья</w:t>
            </w:r>
          </w:p>
        </w:tc>
      </w:tr>
      <w:tr w:rsidR="00A60029" w:rsidRPr="00A60029" w:rsidTr="00A60029">
        <w:trPr>
          <w:trHeight w:val="1110"/>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xml:space="preserve">Иностранный язык (немецкий) </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411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24 посадочных места; Учебно-наглядные пособия, обеспечивающие тематические иллюстрации.</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110"/>
        </w:trPr>
        <w:tc>
          <w:tcPr>
            <w:tcW w:w="19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415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24 посадочных места. Учебно-наглядные пособия, обеспечивающие тематические иллюстрации.</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170"/>
        </w:trPr>
        <w:tc>
          <w:tcPr>
            <w:tcW w:w="19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418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30 посадочных мест. Учебно-наглядные пособия, обеспечивающие тематические иллюстрации.</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885"/>
        </w:trPr>
        <w:tc>
          <w:tcPr>
            <w:tcW w:w="19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223 Лингафонный кабинет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xml:space="preserve">10 посадочных мест (компьютерные столы) 10 компьютеров. Подключение к сети «Интернет». Наушники и микрофоны Sennheisen PC3-10шт. </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да</w:t>
            </w:r>
          </w:p>
        </w:tc>
      </w:tr>
      <w:tr w:rsidR="00A60029" w:rsidRPr="00A60029" w:rsidTr="00A60029">
        <w:trPr>
          <w:trHeight w:val="1170"/>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Иностранный язык (английский язык)</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411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24 посадочных места; Учебно-наглядные пособия, обеспечивающие тематические иллюстрации.</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140"/>
        </w:trPr>
        <w:tc>
          <w:tcPr>
            <w:tcW w:w="19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415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24 посадочных места Учебно-наглядные пособия, обеспечивающие тематические иллюстрации.</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185"/>
        </w:trPr>
        <w:tc>
          <w:tcPr>
            <w:tcW w:w="19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418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30 посадочных мест Учебно-наглядные пособия, обеспечивающие тематические иллюстрации.</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885"/>
        </w:trPr>
        <w:tc>
          <w:tcPr>
            <w:tcW w:w="19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223 Лингафонный кабинет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xml:space="preserve">10 посадочных мест (компьютерные столы) 10 компьютеров. Подключение к сети «Интернет». Наушники и микрофоны Sennheisen PC3-10шт. </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да</w:t>
            </w:r>
          </w:p>
        </w:tc>
      </w:tr>
      <w:tr w:rsidR="00A60029" w:rsidRPr="00A60029" w:rsidTr="00A60029">
        <w:trPr>
          <w:trHeight w:val="1335"/>
        </w:trPr>
        <w:tc>
          <w:tcPr>
            <w:tcW w:w="199" w:type="pc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xml:space="preserve">История </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324 Мультимедийная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35 посадочных мест; Технические средства обучения: 1. Ноутбук</w:t>
            </w:r>
            <w:r w:rsidRPr="00A60029">
              <w:rPr>
                <w:rFonts w:eastAsia="Times New Roman" w:cs="Times New Roman"/>
                <w:sz w:val="20"/>
                <w:szCs w:val="20"/>
                <w:lang w:val="en-US"/>
              </w:rPr>
              <w:t xml:space="preserve"> Toshiba Sat A300-14S T5550 1.83GHz/15.4 /2048 mb/200 Gb/DVD-RW/56K/WiFi/BT/CAM/Vista Home Premium  2. </w:t>
            </w:r>
            <w:r w:rsidRPr="00A60029">
              <w:rPr>
                <w:rFonts w:eastAsia="Times New Roman" w:cs="Times New Roman"/>
                <w:sz w:val="20"/>
                <w:szCs w:val="20"/>
              </w:rPr>
              <w:t>Видеопроектор BenQ  3. Телевизор LG 4. DVD-проигрыватель</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320"/>
        </w:trPr>
        <w:tc>
          <w:tcPr>
            <w:tcW w:w="199" w:type="pc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xml:space="preserve">Философия </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324 Мультимедийная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35 посадочных мест; Технические средства обучения: 1. Ноутбук</w:t>
            </w:r>
            <w:r w:rsidRPr="00A60029">
              <w:rPr>
                <w:rFonts w:eastAsia="Times New Roman" w:cs="Times New Roman"/>
                <w:sz w:val="20"/>
                <w:szCs w:val="20"/>
                <w:lang w:val="en-US"/>
              </w:rPr>
              <w:t xml:space="preserve"> Toshiba Sat A300-14S T5550 1.83GHz/15.4 /2048 mb/200 Gb/DVD-RW/56K/WiFi/BT/CAM/Vista Home Premium  2. </w:t>
            </w:r>
            <w:r w:rsidRPr="00A60029">
              <w:rPr>
                <w:rFonts w:eastAsia="Times New Roman" w:cs="Times New Roman"/>
                <w:sz w:val="20"/>
                <w:szCs w:val="20"/>
              </w:rPr>
              <w:t>Видеопроектор BenQ 3. Телевизор LG 4. DVD-проигрыватель</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825"/>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Экономика и управление машиностроительным производством</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242. Поточная аудитория для очной и заочной форм обучения (для проведения занятий лекционного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66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095"/>
        </w:trPr>
        <w:tc>
          <w:tcPr>
            <w:tcW w:w="19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332. Учебная аудитория для очной и заочной форм обучения (для проведения занятий лекционного типа, занятий семинарского типа, для курсового проектирования,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20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350"/>
        </w:trPr>
        <w:tc>
          <w:tcPr>
            <w:tcW w:w="199" w:type="pc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xml:space="preserve">Правоведение </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324 Мультимедийная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35 посадочных мест; Технические средства обучения: 1. Ноутбук</w:t>
            </w:r>
            <w:r w:rsidRPr="00A60029">
              <w:rPr>
                <w:rFonts w:eastAsia="Times New Roman" w:cs="Times New Roman"/>
                <w:sz w:val="20"/>
                <w:szCs w:val="20"/>
                <w:lang w:val="en-US"/>
              </w:rPr>
              <w:t xml:space="preserve"> Toshiba Sat A300-14S T5550 1.83GHz/15.4 /2048 mb/200 Gb/DVD-RW/56K/WiFi/BT/CAM/Vista Home Premium 2. </w:t>
            </w:r>
            <w:r w:rsidRPr="00A60029">
              <w:rPr>
                <w:rFonts w:eastAsia="Times New Roman" w:cs="Times New Roman"/>
                <w:sz w:val="20"/>
                <w:szCs w:val="20"/>
              </w:rPr>
              <w:t>Видеопроектор BenQ 3. Телевизор LG 4. DVD-проигрыватель</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140"/>
        </w:trPr>
        <w:tc>
          <w:tcPr>
            <w:tcW w:w="199" w:type="pct"/>
            <w:vMerge w:val="restart"/>
            <w:tcBorders>
              <w:top w:val="nil"/>
              <w:left w:val="single" w:sz="4" w:space="0" w:color="auto"/>
              <w:bottom w:val="single" w:sz="4" w:space="0" w:color="000000"/>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xml:space="preserve">Математика </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336.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46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095"/>
        </w:trPr>
        <w:tc>
          <w:tcPr>
            <w:tcW w:w="199" w:type="pct"/>
            <w:vMerge/>
            <w:tcBorders>
              <w:top w:val="nil"/>
              <w:left w:val="single" w:sz="4" w:space="0" w:color="auto"/>
              <w:bottom w:val="single" w:sz="4" w:space="0" w:color="000000"/>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529" w:type="pct"/>
            <w:vMerge/>
            <w:tcBorders>
              <w:top w:val="nil"/>
              <w:left w:val="single" w:sz="4" w:space="0" w:color="auto"/>
              <w:bottom w:val="single" w:sz="4" w:space="0" w:color="000000"/>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252.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26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125"/>
        </w:trPr>
        <w:tc>
          <w:tcPr>
            <w:tcW w:w="199" w:type="pct"/>
            <w:vMerge/>
            <w:tcBorders>
              <w:top w:val="nil"/>
              <w:left w:val="single" w:sz="4" w:space="0" w:color="auto"/>
              <w:bottom w:val="single" w:sz="4" w:space="0" w:color="000000"/>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529" w:type="pct"/>
            <w:vMerge/>
            <w:tcBorders>
              <w:top w:val="nil"/>
              <w:left w:val="single" w:sz="4" w:space="0" w:color="auto"/>
              <w:bottom w:val="single" w:sz="4" w:space="0" w:color="000000"/>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335.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56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110"/>
        </w:trPr>
        <w:tc>
          <w:tcPr>
            <w:tcW w:w="199" w:type="pct"/>
            <w:vMerge/>
            <w:tcBorders>
              <w:top w:val="nil"/>
              <w:left w:val="single" w:sz="4" w:space="0" w:color="auto"/>
              <w:bottom w:val="single" w:sz="4" w:space="0" w:color="000000"/>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529" w:type="pct"/>
            <w:vMerge/>
            <w:tcBorders>
              <w:top w:val="nil"/>
              <w:left w:val="single" w:sz="4" w:space="0" w:color="auto"/>
              <w:bottom w:val="single" w:sz="4" w:space="0" w:color="000000"/>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213.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40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740"/>
        </w:trPr>
        <w:tc>
          <w:tcPr>
            <w:tcW w:w="199" w:type="pc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xml:space="preserve">Физика </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455.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xml:space="preserve">46 посадочных мест; Технические средства обучения (переносные): Оптический комплект Машина Атвуда Набор по термодинамике Прибор «Модель копра» Прибор «Обербека» Прибор «Оборотный маятник» Прибор «Торсионный маятник» Прибор «Юнга» Вольтметр Секундомер </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900"/>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xml:space="preserve">Химия </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341. Поточная аудитория для очной и заочной форм обучения (для проведения занятий лекционного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120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2220"/>
        </w:trPr>
        <w:tc>
          <w:tcPr>
            <w:tcW w:w="19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438. Лаборатория химии</w:t>
            </w:r>
            <w:r w:rsidRPr="00A60029">
              <w:rPr>
                <w:rFonts w:eastAsia="Times New Roman" w:cs="Times New Roman"/>
                <w:i/>
                <w:iCs/>
                <w:sz w:val="20"/>
                <w:szCs w:val="20"/>
              </w:rPr>
              <w:t xml:space="preserve"> для очной и заочной формы обучения </w:t>
            </w:r>
            <w:r w:rsidRPr="00A60029">
              <w:rPr>
                <w:rFonts w:eastAsia="Times New Roman" w:cs="Times New Roman"/>
                <w:sz w:val="20"/>
                <w:szCs w:val="20"/>
              </w:rPr>
              <w:t>(для проведения занятий лекционного типа, занятий семинарского типа, для групповых и индивидуальных консультаций, текущего контроля и промежуточной аттестации, для самостоятельной работы)</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16 посадочных мест; Технические средства обучения: Пробирки, Спиртовки или сухое горючее, спички Пробиркодержатели Стойки для пробирок Стаканы Соединительные трубки Фильтрованная бумага Шпатели Весы с разновесами Салфетки Аптечка Источники питания демонстрационные Приборы для электролиза Приборы для опытов с электрическим током Демонстрационный материал Таблицы Транспаранты Химические реактивы</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065"/>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xml:space="preserve">Экология </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132.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24 посадочных места; Технические средства обучения: демонстрационное оборудование виде переносного проектора, компьютера, экрана; комплект плакатов</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065"/>
        </w:trPr>
        <w:tc>
          <w:tcPr>
            <w:tcW w:w="19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136.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30 посадочных мест; Технические средства обучения: демонстрационное оборудование виде переносного проектора, компьютера, экрана; комплект плакатов</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065"/>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xml:space="preserve">Информатика </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xml:space="preserve">214.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68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600"/>
        </w:trPr>
        <w:tc>
          <w:tcPr>
            <w:tcW w:w="19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227. Компьютерный зал для очной и заочной форм обучения</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xml:space="preserve">Аудитория на, 15 посадочных мест (компьютерные столы) 15 компьютеров. Подключение к сети «Интернет». </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615"/>
        </w:trPr>
        <w:tc>
          <w:tcPr>
            <w:tcW w:w="19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353.</w:t>
            </w:r>
            <w:r w:rsidRPr="00A60029">
              <w:rPr>
                <w:rFonts w:eastAsia="Times New Roman" w:cs="Times New Roman"/>
                <w:b/>
                <w:bCs/>
                <w:sz w:val="20"/>
                <w:szCs w:val="20"/>
              </w:rPr>
              <w:t xml:space="preserve"> </w:t>
            </w:r>
            <w:r w:rsidRPr="00A60029">
              <w:rPr>
                <w:rFonts w:eastAsia="Times New Roman" w:cs="Times New Roman"/>
                <w:sz w:val="20"/>
                <w:szCs w:val="20"/>
              </w:rPr>
              <w:t>Компьютерный зал для очной и заочной форм обучения</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xml:space="preserve">Аудитория на, 21 посадочное место (компьютерные столы) 21 компьютер. Подключение к сети «Интернет». </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615"/>
        </w:trPr>
        <w:tc>
          <w:tcPr>
            <w:tcW w:w="19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355.</w:t>
            </w:r>
            <w:r w:rsidRPr="00A60029">
              <w:rPr>
                <w:rFonts w:eastAsia="Times New Roman" w:cs="Times New Roman"/>
                <w:b/>
                <w:bCs/>
                <w:sz w:val="20"/>
                <w:szCs w:val="20"/>
              </w:rPr>
              <w:t xml:space="preserve"> </w:t>
            </w:r>
            <w:r w:rsidRPr="00A60029">
              <w:rPr>
                <w:rFonts w:eastAsia="Times New Roman" w:cs="Times New Roman"/>
                <w:sz w:val="20"/>
                <w:szCs w:val="20"/>
              </w:rPr>
              <w:t>Компьютерный зал для очной и заочной форм обучения</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xml:space="preserve">Аудитория на, 21 посадочное место (компьютерные столы) 21 компьютер. Подключение к сети «Интернет». </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615"/>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Информационные технологии</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352. Компьютерный зал для очной и заочной форм обучения</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Аудитория на, 22 посадочных мест (компьютерные столы) 22 компьютера. Подключение к сети «Интернет».</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095"/>
        </w:trPr>
        <w:tc>
          <w:tcPr>
            <w:tcW w:w="19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337.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43 посадочных места;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110"/>
        </w:trPr>
        <w:tc>
          <w:tcPr>
            <w:tcW w:w="199" w:type="pc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Теоретическая механика</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156.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28 посадочных мест; Технические средства обучения: учебно-наглядные пособия, обеспечивающие тематические иллюстрации; демонстрационное оборудование в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140"/>
        </w:trPr>
        <w:tc>
          <w:tcPr>
            <w:tcW w:w="199" w:type="pc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Математическое моделирование физических процессов</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332.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20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080"/>
        </w:trPr>
        <w:tc>
          <w:tcPr>
            <w:tcW w:w="199" w:type="pc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Защита интеллектуальной собственности</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121а. Лаборатория машин и аппаратов пищевых производств для очной и заочной форм обучения (для проведения занятий лекционного типа, занятий семинарского типа, лабораторных работ,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30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080"/>
        </w:trPr>
        <w:tc>
          <w:tcPr>
            <w:tcW w:w="199" w:type="pc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Инженерная графика</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231.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36 посадочных мест; Технические средства обучения: демонстрационное оборудование виде переносного проектора, компьютера, экрана; набор плакатов по курсу « Начертательная геометрия и инженерная графика»</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395"/>
        </w:trPr>
        <w:tc>
          <w:tcPr>
            <w:tcW w:w="199" w:type="pc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Техническая механика</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258. Лаборатория теории машин и механизмов. Для очной и заочной формы обучения</w:t>
            </w:r>
            <w:r w:rsidRPr="00A60029">
              <w:rPr>
                <w:rFonts w:eastAsia="Times New Roman" w:cs="Times New Roman"/>
                <w:i/>
                <w:iCs/>
                <w:sz w:val="20"/>
                <w:szCs w:val="20"/>
              </w:rPr>
              <w:t xml:space="preserve"> </w:t>
            </w:r>
            <w:r w:rsidRPr="00A60029">
              <w:rPr>
                <w:rFonts w:eastAsia="Times New Roman" w:cs="Times New Roman"/>
                <w:sz w:val="20"/>
                <w:szCs w:val="20"/>
              </w:rPr>
              <w:t>(для проведения занятий лекционного типа, занятий семинарского типа, для курсового проектирования,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22 посадочных места; Технические средства обучения: 1. Модели плоских рычажных механизмов 2. Модели зубчатых механизмов 3. Модели кулачковых механизмов 4. Установка для моделирования процесса формообразования зубьев 5. Набор плакатов по курсу «Теория механизмов и машин»</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080"/>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Сопротивление материалов</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xml:space="preserve">112. Лаборатория сопротивления материалов </w:t>
            </w:r>
            <w:r w:rsidRPr="00A60029">
              <w:rPr>
                <w:rFonts w:eastAsia="Times New Roman" w:cs="Times New Roman"/>
                <w:i/>
                <w:iCs/>
                <w:sz w:val="20"/>
                <w:szCs w:val="20"/>
              </w:rPr>
              <w:t xml:space="preserve">для очной и заочной формы обучения </w:t>
            </w:r>
            <w:r w:rsidRPr="00A60029">
              <w:rPr>
                <w:rFonts w:eastAsia="Times New Roman" w:cs="Times New Roman"/>
                <w:sz w:val="20"/>
                <w:szCs w:val="20"/>
              </w:rPr>
              <w:t>(для проведения занятий лекционного типа, занятий семинарского типа, для групповых и индивидуальных консультаций, текущего контроля и промежуточной аттестации, для самостоятельной работы)</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30 посадочных мест; Технические средства обучения: Машина разрывная УММ-10;  Универсальный стенд для лаборатории сопротивления материалов СМ-1:</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080"/>
        </w:trPr>
        <w:tc>
          <w:tcPr>
            <w:tcW w:w="19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237.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30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3225"/>
        </w:trPr>
        <w:tc>
          <w:tcPr>
            <w:tcW w:w="199" w:type="pc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Основы проектирования</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254. Лаборатория деталей машин. Для очной и заочной формы обучения</w:t>
            </w:r>
            <w:r w:rsidRPr="00A60029">
              <w:rPr>
                <w:rFonts w:eastAsia="Times New Roman" w:cs="Times New Roman"/>
                <w:i/>
                <w:iCs/>
                <w:sz w:val="20"/>
                <w:szCs w:val="20"/>
              </w:rPr>
              <w:t xml:space="preserve"> </w:t>
            </w:r>
            <w:r w:rsidRPr="00A60029">
              <w:rPr>
                <w:rFonts w:eastAsia="Times New Roman" w:cs="Times New Roman"/>
                <w:sz w:val="20"/>
                <w:szCs w:val="20"/>
              </w:rPr>
              <w:t>(для проведения занятий лекционного типа, занятий семинарского типа, для курсового проектирования,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24 посадочных места; Технические средства обучения: 1. Редукторы натурные (зубчатые и червячные) 2. Установка для исследования трения в резьбе 3. Модель цепной передачи 4. Механический редукторный привод 5. Стенд «Подшипники качения» 6. Стенд «Муфты» 7. Модель ременной передачи 8. Модель «Зацепление Новикова» 9. Модель «Резонансные колебания вала» 10. Модель «Фрикционная передача» 11. Модель «Волновая передача» 12. Модель «Фрикционный вариатор» 13. Измерительный штангенциркуль 14. Измерительный угломер 15. Набор плакатов по курсу « Детали машин и основы конструирования»</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635"/>
        </w:trPr>
        <w:tc>
          <w:tcPr>
            <w:tcW w:w="199" w:type="pc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Расчет и конструирование машин и аппаратов пищевых производств</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121а. Лаборатория машин и аппаратов пищевых производств для очной и заочной форм обучения (для проведения занятий лекционного типа, занятий семинарского типа, лабораторных работ,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30 посадочных мест;  Технические средства обучения: демонстрационное оборудование виде переносного проектора, компьютера, экрана.. Спиральный транспортер, мукопросеиватель ПВГ-1, тестомесильная машина «Прима - 01», тестоделитель, тестоокруглитель, печь ПРШ-1, коптильная установка УКУ-1М</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2175"/>
        </w:trPr>
        <w:tc>
          <w:tcPr>
            <w:tcW w:w="199" w:type="pc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xml:space="preserve">Материаловедение </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236. Лаборатория материаловедения. Для очной и заочной формы обучения</w:t>
            </w:r>
            <w:r w:rsidRPr="00A60029">
              <w:rPr>
                <w:rFonts w:eastAsia="Times New Roman" w:cs="Times New Roman"/>
                <w:i/>
                <w:iCs/>
                <w:sz w:val="20"/>
                <w:szCs w:val="20"/>
              </w:rPr>
              <w:t xml:space="preserve"> </w:t>
            </w:r>
            <w:r w:rsidRPr="00A60029">
              <w:rPr>
                <w:rFonts w:eastAsia="Times New Roman" w:cs="Times New Roman"/>
                <w:sz w:val="20"/>
                <w:szCs w:val="20"/>
              </w:rPr>
              <w:t>(для проведения занятий лекционного типа, занятий семинарского типа, для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Микроскоп МЕТАМ-РВ-21 СПТ(1996г.в.) переносной. Коллекция микрошлифов к лабораторной работе по теме «Структура углеродистых сталей в равновесном состоянии» -4 компл Коллекция микрошлифов к лабораторной работе по теме «Чугуны» - 4 компл. Коллекция микрошлифов к лабораторной работе по теме «Термическая обработка сталей» - 4 компл. Коллекция микрошлифов к лабораторной работе по теме «металлы и сплавы»</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2985"/>
        </w:trPr>
        <w:tc>
          <w:tcPr>
            <w:tcW w:w="199" w:type="pc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Метрология, стандартизация и сертификация</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332.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20 посадочных мест; Технические средства обучения: демонстрационное оборудование виде переносного проектора, компьютера, экрана; Переносные средства измерения: Нутромер индикаторный (от 6-10 до 250-240 мм, 0,01; ГОСТ 868-82); скоба рычажная (50-75, 0,002 ГОСТ 4731-53); шагомер (m 3-15, 0,005); комплекты плоско-параллельных концевых мер длины; калибр-скобы, штангенциркули ШЦ-I-150, ШЦ-II-160, ШЦ-II-400; профилограф-профилометр Абрис, кругломер Абрис ПМ7, микрометры гладкий (25-50 ГОСТ 6507-90); комплекты справочных таблиц, чертежи сборочных узлов, плакаты.</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065"/>
        </w:trPr>
        <w:tc>
          <w:tcPr>
            <w:tcW w:w="199" w:type="pct"/>
            <w:vMerge w:val="restart"/>
            <w:tcBorders>
              <w:top w:val="nil"/>
              <w:left w:val="single" w:sz="4" w:space="0" w:color="auto"/>
              <w:bottom w:val="single" w:sz="4" w:space="0" w:color="000000"/>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vMerge w:val="restart"/>
            <w:tcBorders>
              <w:top w:val="nil"/>
              <w:left w:val="single" w:sz="4" w:space="0" w:color="auto"/>
              <w:bottom w:val="single" w:sz="4" w:space="0" w:color="000000"/>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Электротехника и электроника</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255.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49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080"/>
        </w:trPr>
        <w:tc>
          <w:tcPr>
            <w:tcW w:w="199" w:type="pct"/>
            <w:vMerge/>
            <w:tcBorders>
              <w:top w:val="nil"/>
              <w:left w:val="single" w:sz="4" w:space="0" w:color="auto"/>
              <w:bottom w:val="single" w:sz="4" w:space="0" w:color="000000"/>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529" w:type="pct"/>
            <w:vMerge/>
            <w:tcBorders>
              <w:top w:val="nil"/>
              <w:left w:val="single" w:sz="4" w:space="0" w:color="auto"/>
              <w:bottom w:val="single" w:sz="4" w:space="0" w:color="000000"/>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988" w:type="pct"/>
            <w:vMerge/>
            <w:tcBorders>
              <w:top w:val="nil"/>
              <w:left w:val="single" w:sz="4" w:space="0" w:color="auto"/>
              <w:bottom w:val="single" w:sz="4" w:space="0" w:color="000000"/>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143.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42 посадочных места;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080"/>
        </w:trPr>
        <w:tc>
          <w:tcPr>
            <w:tcW w:w="199" w:type="pct"/>
            <w:vMerge/>
            <w:tcBorders>
              <w:top w:val="nil"/>
              <w:left w:val="single" w:sz="4" w:space="0" w:color="auto"/>
              <w:bottom w:val="single" w:sz="4" w:space="0" w:color="000000"/>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529" w:type="pct"/>
            <w:vMerge/>
            <w:tcBorders>
              <w:top w:val="nil"/>
              <w:left w:val="single" w:sz="4" w:space="0" w:color="auto"/>
              <w:bottom w:val="single" w:sz="4" w:space="0" w:color="000000"/>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988" w:type="pct"/>
            <w:vMerge/>
            <w:tcBorders>
              <w:top w:val="nil"/>
              <w:left w:val="single" w:sz="4" w:space="0" w:color="auto"/>
              <w:bottom w:val="single" w:sz="4" w:space="0" w:color="000000"/>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134. Лаборатория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24 посадочных места;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080"/>
        </w:trPr>
        <w:tc>
          <w:tcPr>
            <w:tcW w:w="199" w:type="pc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Механика жидкости и газа</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121а. Лаборатория машин и аппаратов пищевых производств для очной и заочной форм обучения (для проведения занятий лекционного типа, занятий семинарского типа, лабораторных работ,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30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3555"/>
        </w:trPr>
        <w:tc>
          <w:tcPr>
            <w:tcW w:w="199" w:type="pc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Основы технологии машиностроения</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335. Учебная аудитория для очной и заочной форм обучения (для проведения занятий лекционного типа, занятий семинарского типа, для курсового проектирования,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56 посадочных мест; Технические средства обучения: демонстрационное оборудование виде переносного проектора, компьютера, экрана. Комплект концевых мер длины Контрольные приспособления для измерения осевых зазоров (2 шт.) Комплект учебных сборочных единиц (50 шт) Индикаторные головки типа ИЧ с ценой деления 0,01 мм (2 шт.) ризмы с углом 60, 90 , 120 и 180 градусов Комплект гладких валиков (48 шт.) омплект втулок (48 шт.) Комплект валиков с лысками (25 шт.) Комплект плакатов Образцы шероховатости (10 шт.) Микрометры гладкие типа МК с диапазонами 0 -25 мм и 25 -50 мм Микрометр для внутренних измерений Контрольное приспособление для измерений отклонений от параллельности</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125"/>
        </w:trPr>
        <w:tc>
          <w:tcPr>
            <w:tcW w:w="199" w:type="pc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Ведение в специальность</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121а. Лаборатория машин и аппаратов пищевых производств для очной и заочной форм обучения (для проведения занятий лекционного типа, занятий семинарского типа, лабораторных работ,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30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365"/>
        </w:trPr>
        <w:tc>
          <w:tcPr>
            <w:tcW w:w="199" w:type="pc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Безопасность жизнедеятельности</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215.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42 посадочных места; Технические средства обучения (переносные):установка для крепления лампочки, для определения освещенности точечным методом; люксметр (Ю-117), огнетушитель (ОУ-3), рулетка (0000002539); плакаты (50шт)</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635"/>
        </w:trPr>
        <w:tc>
          <w:tcPr>
            <w:tcW w:w="199" w:type="pc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Процессы и аппараты пищевых производств</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121а. Лаборатория машин и аппаратов пищевых производств для очной и заочной форм обучения (для проведения занятий лекционного типа, занятий семинарского типа, лабораторных работ,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30 посадочных мест;  Технические средства обучения: демонстрационное оборудование виде переносного проектора, компьютера, экрана. Лабораторные стенды: «Псевдоожижение», «Теплообменник», «Перемешивающее устройство», «Фильтровальная установка», «Вибрационный экстрактор». Рефрактометр РЛ-2</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110"/>
        </w:trPr>
        <w:tc>
          <w:tcPr>
            <w:tcW w:w="199" w:type="pct"/>
            <w:vMerge w:val="restart"/>
            <w:tcBorders>
              <w:top w:val="nil"/>
              <w:left w:val="single" w:sz="4" w:space="0" w:color="auto"/>
              <w:bottom w:val="single" w:sz="4" w:space="0" w:color="000000"/>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Физическая культура и спорт</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bookmarkStart w:id="0" w:name="RANGE!D49"/>
            <w:r w:rsidRPr="00A60029">
              <w:rPr>
                <w:rFonts w:eastAsia="Times New Roman" w:cs="Times New Roman"/>
                <w:sz w:val="20"/>
                <w:szCs w:val="20"/>
              </w:rPr>
              <w:t>166. Спортивный зал</w:t>
            </w:r>
            <w:bookmarkEnd w:id="0"/>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xml:space="preserve">Щиты баскетбольные 6 шт., столы теннисные 6 шт., стойка судейская, вышка судейская, козел гимнастический, перекладина универсальная, палатка туристическая 5 шт., кольцо баскетбольное 2 шт., </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935"/>
        </w:trPr>
        <w:tc>
          <w:tcPr>
            <w:tcW w:w="199" w:type="pct"/>
            <w:vMerge/>
            <w:tcBorders>
              <w:top w:val="nil"/>
              <w:left w:val="single" w:sz="4" w:space="0" w:color="auto"/>
              <w:bottom w:val="single" w:sz="4" w:space="0" w:color="000000"/>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529" w:type="pct"/>
            <w:vMerge/>
            <w:tcBorders>
              <w:top w:val="nil"/>
              <w:left w:val="single" w:sz="4" w:space="0" w:color="auto"/>
              <w:bottom w:val="single" w:sz="4" w:space="0" w:color="000000"/>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451. Тренажерный зал</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тренажеры: тренажер для развития мышц бедра; тренажер для развития плечевого пояса и грудных мышц; беговая дорожка; велотренажер; тренажер «Алекс»; тренажер «Вариант»; вибромасажер; эллиптический тренажер; пресс-скамья; тренажер «Бицепс»; тренажер для икроножных мышц; тренажер для спины; тренажер жим ногами лежа на спине и пр.</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110"/>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Экономическая теория</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237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30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095"/>
        </w:trPr>
        <w:tc>
          <w:tcPr>
            <w:tcW w:w="19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253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48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170"/>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xml:space="preserve">Социология </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214.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68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140"/>
        </w:trPr>
        <w:tc>
          <w:tcPr>
            <w:tcW w:w="19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254а.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26 посадочных мест; Технические средства обучения:демонстрационное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335"/>
        </w:trPr>
        <w:tc>
          <w:tcPr>
            <w:tcW w:w="199" w:type="pc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Менеджмент и маркетинг</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332.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20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335"/>
        </w:trPr>
        <w:tc>
          <w:tcPr>
            <w:tcW w:w="199" w:type="pc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Прикладные компьютерные программы</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227. Компьютерный зал для очной и заочной форм обучения</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Аудитория на, 15 посадочных мест (компьютерные столы) 15 компьютеров. Подключение к сети «Интернет».</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110"/>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Компьютерная графика</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335.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56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585"/>
        </w:trPr>
        <w:tc>
          <w:tcPr>
            <w:tcW w:w="19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225. Компьютерный зал для очной и заочной форм обучения</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xml:space="preserve">Аудитория на, 10 посадочных мест (компьютерные столы) 10 компьютеров. Подключение к сети «Интернет». </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980"/>
        </w:trPr>
        <w:tc>
          <w:tcPr>
            <w:tcW w:w="199" w:type="pc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Физико-механические свойства сырья и готовой продукции</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121а. Лаборатория машин и аппаратов пищевых производств для очной и заочной форм обучения (для проведения занятий лекционного типа, занятий семинарского типа, лабораторных работ,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30 посадочных мест;  Технические средства обучения: демонстрационное оборудование виде переносного проектора, компьютера, экрана. Лабораторные стенды: «Адгезия теста», «Вязкость жидкостей», «Псевдоожижение», «Угол естественного откоса».</w:t>
            </w:r>
            <w:r w:rsidRPr="00A60029">
              <w:rPr>
                <w:rFonts w:eastAsia="Times New Roman" w:cs="Times New Roman"/>
                <w:sz w:val="20"/>
                <w:szCs w:val="20"/>
              </w:rPr>
              <w:br/>
              <w:t>2. Термостат, реометр, вибрационно-испытательная машина, зернодробилка, торговые весы, весы лабораторные</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065"/>
        </w:trPr>
        <w:tc>
          <w:tcPr>
            <w:tcW w:w="199" w:type="pct"/>
            <w:vMerge w:val="restart"/>
            <w:tcBorders>
              <w:top w:val="nil"/>
              <w:left w:val="single" w:sz="4" w:space="0" w:color="auto"/>
              <w:bottom w:val="single" w:sz="4" w:space="0" w:color="000000"/>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vMerge w:val="restart"/>
            <w:tcBorders>
              <w:top w:val="nil"/>
              <w:left w:val="single" w:sz="4" w:space="0" w:color="auto"/>
              <w:bottom w:val="single" w:sz="4" w:space="0" w:color="000000"/>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Технология конструкционных материалов</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232 а. Лаборатория материаловедения для очной и заочной форм обучения (для проведения занятий семинарского типа, лабораторных работ,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Приборы для измерения твердости по Бринеллю (ТЩ-2), Роквеллу (ТК-2)</w:t>
            </w:r>
            <w:r w:rsidRPr="00A60029">
              <w:rPr>
                <w:rFonts w:eastAsia="Times New Roman" w:cs="Times New Roman"/>
                <w:sz w:val="20"/>
                <w:szCs w:val="20"/>
              </w:rPr>
              <w:br/>
              <w:t>Коллекция образцов для измерения твердости</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3450"/>
        </w:trPr>
        <w:tc>
          <w:tcPr>
            <w:tcW w:w="199" w:type="pct"/>
            <w:vMerge/>
            <w:tcBorders>
              <w:top w:val="nil"/>
              <w:left w:val="single" w:sz="4" w:space="0" w:color="auto"/>
              <w:bottom w:val="single" w:sz="4" w:space="0" w:color="000000"/>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529" w:type="pct"/>
            <w:vMerge/>
            <w:tcBorders>
              <w:top w:val="nil"/>
              <w:left w:val="single" w:sz="4" w:space="0" w:color="auto"/>
              <w:bottom w:val="single" w:sz="4" w:space="0" w:color="000000"/>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988" w:type="pct"/>
            <w:vMerge/>
            <w:tcBorders>
              <w:top w:val="nil"/>
              <w:left w:val="single" w:sz="4" w:space="0" w:color="auto"/>
              <w:bottom w:val="single" w:sz="4" w:space="0" w:color="000000"/>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236. Лаборатория материаловедения. Для очной и заочной формы обучения</w:t>
            </w:r>
            <w:r w:rsidRPr="00A60029">
              <w:rPr>
                <w:rFonts w:eastAsia="Times New Roman" w:cs="Times New Roman"/>
                <w:i/>
                <w:iCs/>
                <w:sz w:val="20"/>
                <w:szCs w:val="20"/>
              </w:rPr>
              <w:t xml:space="preserve"> </w:t>
            </w:r>
            <w:r w:rsidRPr="00A60029">
              <w:rPr>
                <w:rFonts w:eastAsia="Times New Roman" w:cs="Times New Roman"/>
                <w:sz w:val="20"/>
                <w:szCs w:val="20"/>
              </w:rPr>
              <w:t>(для проведения занятий лекционного типа, занятий семинарского типа, для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28 посадочных мест; Технические средства обучения: демонстрационное оборудование виде переносного проектора, компьютера, экрана. Микроскоп МЕТАМ-РВ-21 СПТ(1996г.в.) переносной. Коллекция микрошлифов к лабораторной работе по теме «Структура углеродистых сталей в равновесном состоянии» -4 компл Коллекция микрошлифов к лабораторной работе по теме «Чугуны» - 4 компл. Коллекция микрошлифов к лабораторной работе по теме «Термическая обработка сталей» - 4 компл. Коллекция микрошлифов к лабораторной работе по теме «металлы и сплавы». Комплект режущего инструмента (резцы, сверла, зенкеры, развертки, фрезы, шлифовальные круги, метчики, плашки, протяжки)</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2190"/>
        </w:trPr>
        <w:tc>
          <w:tcPr>
            <w:tcW w:w="199" w:type="pct"/>
            <w:vMerge/>
            <w:tcBorders>
              <w:top w:val="nil"/>
              <w:left w:val="single" w:sz="4" w:space="0" w:color="auto"/>
              <w:bottom w:val="single" w:sz="4" w:space="0" w:color="000000"/>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529" w:type="pct"/>
            <w:vMerge/>
            <w:tcBorders>
              <w:top w:val="nil"/>
              <w:left w:val="single" w:sz="4" w:space="0" w:color="auto"/>
              <w:bottom w:val="single" w:sz="4" w:space="0" w:color="000000"/>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988" w:type="pct"/>
            <w:vMerge/>
            <w:tcBorders>
              <w:top w:val="nil"/>
              <w:left w:val="single" w:sz="4" w:space="0" w:color="auto"/>
              <w:bottom w:val="single" w:sz="4" w:space="0" w:color="000000"/>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337.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43 посадочных места; Технические средства обучения: демонстрационное оборудование виде переносного проектора, компьютера, экрана. Переносные средства: Коллекция образцов для измерения твердости; коллекция образцов для определения прочности; отсчетный микроскоп МПБ-2; Коллекция сварных соединений; коллекция шестерен, полученных штамповкой; комплект мерительного инструмента (штангенциркуль, микрометр, угломер)</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410"/>
        </w:trPr>
        <w:tc>
          <w:tcPr>
            <w:tcW w:w="199" w:type="pc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Допуски и посадки</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332.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20 посадочных мест; Технические средства обучения: демонстрационное оборудование виде переносного проектора, компьютера, экрана. Комплекты документов на технологические процессы механической обработки деталей и сборки узлов(15 шт)(переносные).</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110"/>
        </w:trPr>
        <w:tc>
          <w:tcPr>
            <w:tcW w:w="199" w:type="pc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Теплотехника</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121а. Лаборатория машин и аппаратов пищевых производств для очной и заочной форм обучения (для проведения занятий лекционного типа, занятий семинарского типа, лабораторных работ,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30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365"/>
        </w:trPr>
        <w:tc>
          <w:tcPr>
            <w:tcW w:w="199" w:type="pc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Вентиляционные установки</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121а. Лаборатория машин и аппаратов пищевых производств для очной и заочной форм обучения (для проведения занятий лекционного типа, занятий семинарского типа, лабораторных работ,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30 посадочных мест;  Технические средства обучения: демонстрационное оборудование виде переносного проектора, компьютера, экрана. Лабораторные стенды «Вентиляционная установка» и «Радиальный вентилятор». Набор фасонных частей трубопровода.</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110"/>
        </w:trPr>
        <w:tc>
          <w:tcPr>
            <w:tcW w:w="199" w:type="pc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Оборудование хлебобулочных, макаронных и кондитерских производств</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121а. Лаборатория машин и аппаратов пищевых производств для очной и заочной форм обучения (для проведения занятий лекционного типа, занятий семинарского типа, лабораторных работ,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30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2655"/>
        </w:trPr>
        <w:tc>
          <w:tcPr>
            <w:tcW w:w="199" w:type="pc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Технологии пищевых производств</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121а. Лаборатория машин и аппаратов пищевых производств для очной и заочной форм обучения (для проведения занятий лекционного типа, занятий семинарского типа, лабораторных работ,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30 посадочных мест;  Технические средства обучения: демонстрационное оборудование виде переносного проектора, компьютера, экрана. Лабораторные приборы «Лактан», «Колос», «Прибор Чижова», «Прибор для определения влажности теста», «Прибор для определения объема хлеба», «Прибор для определения формоустойчивости хлеба», «Прибор для анализа хлебного мякиша», «Вибрационно-испытательная машина», «Прибор для исследования стекловидности зерна». Термостат, титровальный станок</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635"/>
        </w:trPr>
        <w:tc>
          <w:tcPr>
            <w:tcW w:w="199" w:type="pc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Управление техническими системами</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121а. Лаборатория машин и аппаратов пищевых производств для очной и заочной форм обучения (для проведения занятий лекционного типа, занятий семинарского типа, лабораторных работ,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30 посадочных мест;  Технические средства обучения: демонстрационное оборудование виде переносного проектора, компьютера, экрана. Спиральный транспортер, мукопросеиватель ПВГ-1, тестомесильная машина «Прима - 01», тестоделитель, тестоокруглитель, печь ПРШ-1, коптильная установка УКУ-1М</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245"/>
        </w:trPr>
        <w:tc>
          <w:tcPr>
            <w:tcW w:w="199" w:type="pc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Технологическое оборудование</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121а. Лаборатория машин и аппаратов пищевых производств для очной и заочной форм обучения (для проведения занятий лекционного типа, занятий семинарского типа, лабораторных работ,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30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635"/>
        </w:trPr>
        <w:tc>
          <w:tcPr>
            <w:tcW w:w="199" w:type="pc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Механизация и автоматизация производственных процессов</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121а. Лаборатория машин и аппаратов пищевых производств для очной и заочной форм обучения (для проведения занятий лекционного типа, занятий семинарского типа, лабораторных работ,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30 посадочных мест;  Технические средства обучения: демонстрационное оборудование виде переносного проектора, компьютера, экрана. Спиральный транспортер, мукопросеиватель ПВГ-1, тестомесильная машина «Прима - 01», тестоделитель, тестоокруглитель, печь ПРШ-1, коптильная установка УКУ-1М</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170"/>
        </w:trPr>
        <w:tc>
          <w:tcPr>
            <w:tcW w:w="199" w:type="pct"/>
            <w:vMerge w:val="restart"/>
            <w:tcBorders>
              <w:top w:val="nil"/>
              <w:left w:val="single" w:sz="4" w:space="0" w:color="auto"/>
              <w:bottom w:val="single" w:sz="4" w:space="0" w:color="000000"/>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Физическое воспитание</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166. Спортивный зал</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xml:space="preserve">Щиты баскетбольные 6 шт., столы теннисные 6 шт., стойка судейская, вышка судейская, козел гимнастический, перекладина универсальная, палатка туристическая 5 шт., кольцо баскетбольное 2 шт., </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920"/>
        </w:trPr>
        <w:tc>
          <w:tcPr>
            <w:tcW w:w="199" w:type="pct"/>
            <w:vMerge/>
            <w:tcBorders>
              <w:top w:val="nil"/>
              <w:left w:val="single" w:sz="4" w:space="0" w:color="auto"/>
              <w:bottom w:val="single" w:sz="4" w:space="0" w:color="000000"/>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529" w:type="pct"/>
            <w:vMerge/>
            <w:tcBorders>
              <w:top w:val="nil"/>
              <w:left w:val="single" w:sz="4" w:space="0" w:color="auto"/>
              <w:bottom w:val="single" w:sz="4" w:space="0" w:color="000000"/>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451. Тренажерный зал</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тренажеры: тренажер для развития мышц бедра; тренажер для развития плечевого пояса и грудных мышц; беговая дорожка; велотренажер; тренажер «Алекс»; тренажер «Вариант»; вибромасажер; эллиптический тренажер; пресс-скамья; тренажер «Бицепс»; тренажер для икроножных мышц; тренажер для спины; тренажер жим ногами лежа на спине и пр.</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200"/>
        </w:trPr>
        <w:tc>
          <w:tcPr>
            <w:tcW w:w="199" w:type="pct"/>
            <w:vMerge w:val="restart"/>
            <w:tcBorders>
              <w:top w:val="nil"/>
              <w:left w:val="single" w:sz="4" w:space="0" w:color="auto"/>
              <w:bottom w:val="single" w:sz="4" w:space="0" w:color="000000"/>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Волейбол</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166. Спортивный зал</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xml:space="preserve">Щиты баскетбольные 6 шт., столы теннисные 6 шт., стойка судейская, вышка судейская, козел гимнастический, перекладина универсальная, палатка туристическая 5 шт., кольцо баскетбольное 2 шт., </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935"/>
        </w:trPr>
        <w:tc>
          <w:tcPr>
            <w:tcW w:w="199" w:type="pct"/>
            <w:vMerge/>
            <w:tcBorders>
              <w:top w:val="nil"/>
              <w:left w:val="single" w:sz="4" w:space="0" w:color="auto"/>
              <w:bottom w:val="single" w:sz="4" w:space="0" w:color="000000"/>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529" w:type="pct"/>
            <w:vMerge/>
            <w:tcBorders>
              <w:top w:val="nil"/>
              <w:left w:val="single" w:sz="4" w:space="0" w:color="auto"/>
              <w:bottom w:val="single" w:sz="4" w:space="0" w:color="000000"/>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451. Тренажерный зал</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тренажеры: тренажер для развития мышц бедра; тренажер для развития плечевого пояса и грудных мышц; беговая дорожка; велотренажер; тренажер «Алекс»; тренажер «Вариант»; вибромасажер; эллиптический тренажер; пресс-скамья; тренажер «Бицепс»; тренажер для икроножных мышц; тренажер для спины; тренажер жим ногами лежа на спине и пр.</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365"/>
        </w:trPr>
        <w:tc>
          <w:tcPr>
            <w:tcW w:w="199" w:type="pc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Культурология</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324 Мультимедийная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35 посадочных мест; Технические средства обучения: 1. Ноутбук</w:t>
            </w:r>
            <w:r w:rsidRPr="00A60029">
              <w:rPr>
                <w:rFonts w:eastAsia="Times New Roman" w:cs="Times New Roman"/>
                <w:sz w:val="20"/>
                <w:szCs w:val="20"/>
                <w:lang w:val="en-US"/>
              </w:rPr>
              <w:t xml:space="preserve"> Toshiba Sat A300-14S T5550 1.83GHz/15.4 /2048 mb/200 Gb/DVD-RW/56K/WiFi/BT/CAM/Vista Home Premium 2. </w:t>
            </w:r>
            <w:r w:rsidRPr="00A60029">
              <w:rPr>
                <w:rFonts w:eastAsia="Times New Roman" w:cs="Times New Roman"/>
                <w:sz w:val="20"/>
                <w:szCs w:val="20"/>
              </w:rPr>
              <w:t>Видеопроектор BenQ 3. Телевизор LG 4. DVD-проигрыватель</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365"/>
        </w:trPr>
        <w:tc>
          <w:tcPr>
            <w:tcW w:w="199" w:type="pc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Русский язык и культура речи</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324 Мультимедийная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35 посадочных мест; Технические средства обучения: 1. Ноутбук</w:t>
            </w:r>
            <w:r w:rsidRPr="00A60029">
              <w:rPr>
                <w:rFonts w:eastAsia="Times New Roman" w:cs="Times New Roman"/>
                <w:sz w:val="20"/>
                <w:szCs w:val="20"/>
                <w:lang w:val="en-US"/>
              </w:rPr>
              <w:t xml:space="preserve"> Toshiba Sat A300-14S T5550 1.83GHz/15.4 /2048 mb/200 Gb/DVD-RW/56K/WiFi/BT/CAM/Vista Home Premium 2. </w:t>
            </w:r>
            <w:r w:rsidRPr="00A60029">
              <w:rPr>
                <w:rFonts w:eastAsia="Times New Roman" w:cs="Times New Roman"/>
                <w:sz w:val="20"/>
                <w:szCs w:val="20"/>
              </w:rPr>
              <w:t>Видеопроектор BenQ 3. Телевизор LG 4. DVD-проигрыватель</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140"/>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xml:space="preserve">Иностранный язык (немецкий, разгооврный) </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411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24 посадочных места; Учебно-наглядные пособия, обеспечивающие тематические иллюстрации.</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155"/>
        </w:trPr>
        <w:tc>
          <w:tcPr>
            <w:tcW w:w="19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415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24 посадочных места. Учебно-наглядные пособия, обеспечивающие тематические иллюстрации.</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140"/>
        </w:trPr>
        <w:tc>
          <w:tcPr>
            <w:tcW w:w="19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418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30 посадочных мест. Учебно-наглядные пособия, обеспечивающие тематические иллюстрации.</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900"/>
        </w:trPr>
        <w:tc>
          <w:tcPr>
            <w:tcW w:w="19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223 Лингафонный кабинет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xml:space="preserve">10 посадочных мест (компьютерные столы) 10 компьютеров. Подключение к сети «Интернет». Наушники и микрофоны Sennheisen PC3-10шт. </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170"/>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xml:space="preserve">Иностранный язык (немецкий, технический перевод) </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411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24 посадочных места; Учебно-наглядные пособия, обеспечивающие тематические иллюстрации.</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155"/>
        </w:trPr>
        <w:tc>
          <w:tcPr>
            <w:tcW w:w="19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415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24 посадочных места. Учебно-наглядные пособия, обеспечивающие тематические иллюстрации.</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155"/>
        </w:trPr>
        <w:tc>
          <w:tcPr>
            <w:tcW w:w="19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418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30 посадочных мест. Учебно-наглядные пособия, обеспечивающие тематические иллюстрации.</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855"/>
        </w:trPr>
        <w:tc>
          <w:tcPr>
            <w:tcW w:w="19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223 Лингафонный кабинет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xml:space="preserve">10 посадочных мест (компьютерные столы) 10 компьютеров. Подключение к сети «Интернет». Наушники и микрофоны Sennheisen PC3-10шт. </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080"/>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xml:space="preserve">Иностранный язык (английский разгооврный) </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411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24 посадочных места; Учебно-наглядные пособия, обеспечивающие тематические иллюстрации.</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125"/>
        </w:trPr>
        <w:tc>
          <w:tcPr>
            <w:tcW w:w="19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415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24 посадочных места. Учебно-наглядные пособия, обеспечивающие тематические иллюстрации.</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140"/>
        </w:trPr>
        <w:tc>
          <w:tcPr>
            <w:tcW w:w="19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418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30 посадочных мест. Учебно-наглядные пособия, обеспечивающие тематические иллюстрации.</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915"/>
        </w:trPr>
        <w:tc>
          <w:tcPr>
            <w:tcW w:w="19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223 Лингафонный кабинет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xml:space="preserve">10 посадочных мест (компьютерные столы) 10 компьютеров. Подключение к сети «Интернет». Наушники и микрофоны Sennheisen PC3-10шт. </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095"/>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xml:space="preserve">Иностранный язык (английский, технический перевод) </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411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24 посадочных места; Учебно-наглядные пособия, обеспечивающие тематические иллюстрации.</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125"/>
        </w:trPr>
        <w:tc>
          <w:tcPr>
            <w:tcW w:w="19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415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24 посадочных места. Учебно-наглядные пособия, обеспечивающие тематические иллюстрации.</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095"/>
        </w:trPr>
        <w:tc>
          <w:tcPr>
            <w:tcW w:w="19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418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30 посадочных мест. Учебно-наглядные пособия, обеспечивающие тематические иллюстрации.</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855"/>
        </w:trPr>
        <w:tc>
          <w:tcPr>
            <w:tcW w:w="19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223 Лингафонный кабинет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xml:space="preserve">10 посадочных мест (компьютерные столы) 10 компьютеров. Подключение к сети «Интернет». Наушники и микрофоны Sennheisen PC3-10шт. </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да</w:t>
            </w:r>
          </w:p>
        </w:tc>
      </w:tr>
      <w:tr w:rsidR="00A60029" w:rsidRPr="00A60029" w:rsidTr="00A60029">
        <w:trPr>
          <w:trHeight w:val="1065"/>
        </w:trPr>
        <w:tc>
          <w:tcPr>
            <w:tcW w:w="199" w:type="pc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tcBorders>
              <w:top w:val="nil"/>
              <w:left w:val="nil"/>
              <w:bottom w:val="nil"/>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Экологическая безопасность пищевых производств</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231.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36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365"/>
        </w:trPr>
        <w:tc>
          <w:tcPr>
            <w:tcW w:w="199" w:type="pc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tcBorders>
              <w:top w:val="single" w:sz="4" w:space="0" w:color="auto"/>
              <w:left w:val="nil"/>
              <w:bottom w:val="nil"/>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Экологическая безопасность пищевых продуктов</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231.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36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600"/>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Интернет-технологии</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352. Компьютерный зал для очной и заочной форм обучения</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Аудитория на, 22 посадочных мест (компьютерные столы) 22 компьютера. Подключение к сети «Интернет».</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095"/>
        </w:trPr>
        <w:tc>
          <w:tcPr>
            <w:tcW w:w="19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988" w:type="pct"/>
            <w:vMerge/>
            <w:tcBorders>
              <w:top w:val="single" w:sz="4" w:space="0" w:color="auto"/>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253.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48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585"/>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Базы данных</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352. Компьютерный зал для очной и заочной форм обучения</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Аудитория на, 22 посадочных мест (компьютерные столы) 22 компьютера. Подключение к сети «Интернет».</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065"/>
        </w:trPr>
        <w:tc>
          <w:tcPr>
            <w:tcW w:w="19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253.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48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065"/>
        </w:trPr>
        <w:tc>
          <w:tcPr>
            <w:tcW w:w="199" w:type="pc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tcBorders>
              <w:top w:val="nil"/>
              <w:left w:val="nil"/>
              <w:bottom w:val="nil"/>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Диагностика, ремонт, монтаж, сервисное обслуживание оборудования</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231.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36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065"/>
        </w:trPr>
        <w:tc>
          <w:tcPr>
            <w:tcW w:w="199" w:type="pc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tcBorders>
              <w:top w:val="single" w:sz="4" w:space="0" w:color="auto"/>
              <w:left w:val="nil"/>
              <w:bottom w:val="nil"/>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Эксплуатация оборудования</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231.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36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065"/>
        </w:trPr>
        <w:tc>
          <w:tcPr>
            <w:tcW w:w="199" w:type="pc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tcBorders>
              <w:top w:val="single" w:sz="4" w:space="0" w:color="auto"/>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Технологическое проектирование предприятий пищевой промышленности</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121а. Лаборатория машин и аппаратов пищевых производств для очной и заочной форм обучения (для проведения занятий лекционного типа, занятий семинарского типа, лабораторных работ,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30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065"/>
        </w:trPr>
        <w:tc>
          <w:tcPr>
            <w:tcW w:w="199" w:type="pc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Основы инженерного строительства и сантехника</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121а. Лаборатория машин и аппаратов пищевых производств для очной и заочной форм обучения (для проведения занятий лекционного типа, занятий семинарского типа, лабораторных работ,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30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140"/>
        </w:trPr>
        <w:tc>
          <w:tcPr>
            <w:tcW w:w="199" w:type="pc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tcBorders>
              <w:top w:val="nil"/>
              <w:left w:val="nil"/>
              <w:bottom w:val="nil"/>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Подъемно-транспортные установки</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231.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36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335"/>
        </w:trPr>
        <w:tc>
          <w:tcPr>
            <w:tcW w:w="199" w:type="pc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tcBorders>
              <w:top w:val="single" w:sz="4" w:space="0" w:color="auto"/>
              <w:left w:val="nil"/>
              <w:bottom w:val="nil"/>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Грузоподъемное оборудование</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231.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36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635"/>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Системы автоматизированного проектирования</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335.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56 посадочных мест; Технические средства обучения: демонстрационное оборудование виде переносного проектора, компьютера, экрана. Комплект плакатов Комплекты документов на технологические процессы механической обработки деталей и сборки узлов(15 шт)(переносные).</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600"/>
        </w:trPr>
        <w:tc>
          <w:tcPr>
            <w:tcW w:w="19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988" w:type="pct"/>
            <w:vMerge/>
            <w:tcBorders>
              <w:top w:val="single" w:sz="4" w:space="0" w:color="auto"/>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225. Компьютерный зал для очной и заочной форм обучения</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Аудитория на, 10 посадочных мест (компьютерные столы) 10 компьютеров. Подключение к сети «Интернет».</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1560"/>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vMerge w:val="restar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Автоматизация конструкторского проектирования</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335.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56 посадочных мест;  Технические средства обучения: демонстрационное оборудование виде переносного проектора, компьютера, экрана. Комплект плакатов Комплекты документов на технологические процессы механической обработки деталей и сборки узлов(15 шт)(переносные).</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585"/>
        </w:trPr>
        <w:tc>
          <w:tcPr>
            <w:tcW w:w="19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A60029" w:rsidRPr="00A60029" w:rsidRDefault="00A60029" w:rsidP="00A60029">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225. Компьютерный зал для очной и заочной форм обучения</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Аудитория на, 10 посадочных мест (компьютерные столы) 10 компьютеров. Подключение к сети «Интернет».</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4230"/>
        </w:trPr>
        <w:tc>
          <w:tcPr>
            <w:tcW w:w="199" w:type="pc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Учебная практика</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121а. Лаборатория машин и аппаратов пищевых производств для очной и заочной форм обучения (для проведения занятий лекционного типа, занятий семинарского типа, лабораторных работ,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30 посадочных мест;  Технические средства обучения: демонстрационное оборудование виде переносного проектора, компьютера, экрана. Оборудование и приборы:  1. Лабораторный стенд по исследованию теплопроводности жидкости.</w:t>
            </w:r>
            <w:r w:rsidRPr="00A60029">
              <w:rPr>
                <w:rFonts w:eastAsia="Times New Roman" w:cs="Times New Roman"/>
                <w:sz w:val="20"/>
                <w:szCs w:val="20"/>
              </w:rPr>
              <w:br/>
              <w:t>2. Лабораторный стенд по исследованию теплоемкости жидкости.</w:t>
            </w:r>
            <w:r w:rsidRPr="00A60029">
              <w:rPr>
                <w:rFonts w:eastAsia="Times New Roman" w:cs="Times New Roman"/>
                <w:sz w:val="20"/>
                <w:szCs w:val="20"/>
              </w:rPr>
              <w:br/>
              <w:t>3. Ультратермостат.</w:t>
            </w:r>
            <w:r w:rsidRPr="00A60029">
              <w:rPr>
                <w:rFonts w:eastAsia="Times New Roman" w:cs="Times New Roman"/>
                <w:sz w:val="20"/>
                <w:szCs w:val="20"/>
              </w:rPr>
              <w:br/>
              <w:t>4. Лабораторный стенд «Экстрактор вибрационный».</w:t>
            </w:r>
            <w:r w:rsidRPr="00A60029">
              <w:rPr>
                <w:rFonts w:eastAsia="Times New Roman" w:cs="Times New Roman"/>
                <w:sz w:val="20"/>
                <w:szCs w:val="20"/>
              </w:rPr>
              <w:br/>
              <w:t>5. Спиральный транспортер.</w:t>
            </w:r>
            <w:r w:rsidRPr="00A60029">
              <w:rPr>
                <w:rFonts w:eastAsia="Times New Roman" w:cs="Times New Roman"/>
                <w:sz w:val="20"/>
                <w:szCs w:val="20"/>
              </w:rPr>
              <w:br/>
              <w:t>6. Мукопросеиватель ПВГ-1.</w:t>
            </w:r>
            <w:r w:rsidRPr="00A60029">
              <w:rPr>
                <w:rFonts w:eastAsia="Times New Roman" w:cs="Times New Roman"/>
                <w:sz w:val="20"/>
                <w:szCs w:val="20"/>
              </w:rPr>
              <w:br/>
              <w:t>7. Тестомесильная машина «Прима - 01».</w:t>
            </w:r>
            <w:r w:rsidRPr="00A60029">
              <w:rPr>
                <w:rFonts w:eastAsia="Times New Roman" w:cs="Times New Roman"/>
                <w:sz w:val="20"/>
                <w:szCs w:val="20"/>
              </w:rPr>
              <w:br/>
              <w:t>8. Тестоделитель.</w:t>
            </w:r>
            <w:r w:rsidRPr="00A60029">
              <w:rPr>
                <w:rFonts w:eastAsia="Times New Roman" w:cs="Times New Roman"/>
                <w:sz w:val="20"/>
                <w:szCs w:val="20"/>
              </w:rPr>
              <w:br/>
              <w:t>9. Тестоокруглитель.</w:t>
            </w:r>
            <w:r w:rsidRPr="00A60029">
              <w:rPr>
                <w:rFonts w:eastAsia="Times New Roman" w:cs="Times New Roman"/>
                <w:sz w:val="20"/>
                <w:szCs w:val="20"/>
              </w:rPr>
              <w:br/>
              <w:t>10. Печь ПРШ-1.</w:t>
            </w:r>
            <w:r w:rsidRPr="00A60029">
              <w:rPr>
                <w:rFonts w:eastAsia="Times New Roman" w:cs="Times New Roman"/>
                <w:sz w:val="20"/>
                <w:szCs w:val="20"/>
              </w:rPr>
              <w:br/>
              <w:t>11. Коптильная установка УКУ-1М</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4242"/>
        </w:trPr>
        <w:tc>
          <w:tcPr>
            <w:tcW w:w="199" w:type="pc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Производственная практика</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121а. Лаборатория машин и аппаратов пищевых производств для очной и заочной форм обучения (для проведения занятий лекционного типа, занятий семинарского типа, лабораторных работ,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30 посадочных мест;  Технические средства обучения: демонстрационное оборудование виде переносного проектора, компьютера, экрана. Оборудование и приборы:  1. Лабораторный стенд по исследованию теплопроводности жидкости.</w:t>
            </w:r>
            <w:r w:rsidRPr="00A60029">
              <w:rPr>
                <w:rFonts w:eastAsia="Times New Roman" w:cs="Times New Roman"/>
                <w:sz w:val="20"/>
                <w:szCs w:val="20"/>
              </w:rPr>
              <w:br/>
              <w:t>2. Лабораторный стенд по исследованию теплоемкости жидкости.</w:t>
            </w:r>
            <w:r w:rsidRPr="00A60029">
              <w:rPr>
                <w:rFonts w:eastAsia="Times New Roman" w:cs="Times New Roman"/>
                <w:sz w:val="20"/>
                <w:szCs w:val="20"/>
              </w:rPr>
              <w:br/>
              <w:t>3. Ультратермостат.</w:t>
            </w:r>
            <w:r w:rsidRPr="00A60029">
              <w:rPr>
                <w:rFonts w:eastAsia="Times New Roman" w:cs="Times New Roman"/>
                <w:sz w:val="20"/>
                <w:szCs w:val="20"/>
              </w:rPr>
              <w:br/>
              <w:t>4. Лабораторный стенд «Экстрактор вибрационный».</w:t>
            </w:r>
            <w:r w:rsidRPr="00A60029">
              <w:rPr>
                <w:rFonts w:eastAsia="Times New Roman" w:cs="Times New Roman"/>
                <w:sz w:val="20"/>
                <w:szCs w:val="20"/>
              </w:rPr>
              <w:br/>
              <w:t>5. Спиральный транспортер.</w:t>
            </w:r>
            <w:r w:rsidRPr="00A60029">
              <w:rPr>
                <w:rFonts w:eastAsia="Times New Roman" w:cs="Times New Roman"/>
                <w:sz w:val="20"/>
                <w:szCs w:val="20"/>
              </w:rPr>
              <w:br/>
              <w:t>6. Мукопросеиватель ПВГ-1.</w:t>
            </w:r>
            <w:r w:rsidRPr="00A60029">
              <w:rPr>
                <w:rFonts w:eastAsia="Times New Roman" w:cs="Times New Roman"/>
                <w:sz w:val="20"/>
                <w:szCs w:val="20"/>
              </w:rPr>
              <w:br/>
              <w:t>7. Тестомесильная машина «Прима - 01».</w:t>
            </w:r>
            <w:r w:rsidRPr="00A60029">
              <w:rPr>
                <w:rFonts w:eastAsia="Times New Roman" w:cs="Times New Roman"/>
                <w:sz w:val="20"/>
                <w:szCs w:val="20"/>
              </w:rPr>
              <w:br/>
              <w:t>8. Тестоделитель.</w:t>
            </w:r>
            <w:r w:rsidRPr="00A60029">
              <w:rPr>
                <w:rFonts w:eastAsia="Times New Roman" w:cs="Times New Roman"/>
                <w:sz w:val="20"/>
                <w:szCs w:val="20"/>
              </w:rPr>
              <w:br/>
              <w:t>9. Тестоокруглитель.</w:t>
            </w:r>
            <w:r w:rsidRPr="00A60029">
              <w:rPr>
                <w:rFonts w:eastAsia="Times New Roman" w:cs="Times New Roman"/>
                <w:sz w:val="20"/>
                <w:szCs w:val="20"/>
              </w:rPr>
              <w:br/>
              <w:t>10. Печь ПРШ-1.</w:t>
            </w:r>
            <w:r w:rsidRPr="00A60029">
              <w:rPr>
                <w:rFonts w:eastAsia="Times New Roman" w:cs="Times New Roman"/>
                <w:sz w:val="20"/>
                <w:szCs w:val="20"/>
              </w:rPr>
              <w:br/>
              <w:t>11. Коптильная установка УКУ-1М</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r w:rsidR="00A60029" w:rsidRPr="00A60029" w:rsidTr="00A60029">
        <w:trPr>
          <w:trHeight w:val="4242"/>
        </w:trPr>
        <w:tc>
          <w:tcPr>
            <w:tcW w:w="199" w:type="pct"/>
            <w:tcBorders>
              <w:top w:val="nil"/>
              <w:left w:val="single" w:sz="4" w:space="0" w:color="auto"/>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15.03.02</w:t>
            </w:r>
          </w:p>
        </w:tc>
        <w:tc>
          <w:tcPr>
            <w:tcW w:w="529"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Технологические машины и оборудование</w:t>
            </w:r>
          </w:p>
        </w:tc>
        <w:tc>
          <w:tcPr>
            <w:tcW w:w="988"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Преддипломная практика</w:t>
            </w:r>
          </w:p>
        </w:tc>
        <w:tc>
          <w:tcPr>
            <w:tcW w:w="1493"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121а. Лаборатория машин и аппаратов пищевых производств для очной и заочной форм обучения (для проведения занятий лекционного типа, занятий семинарского типа, лабораторных работ,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30 посадочных мест;  Технические средства обучения: демонстрационное оборудование виде переносного проектора, компьютера, экрана. Оборудование и приборы:  1. Лабораторный стенд по исследованию теплопроводности жидкости.</w:t>
            </w:r>
            <w:r w:rsidRPr="00A60029">
              <w:rPr>
                <w:rFonts w:eastAsia="Times New Roman" w:cs="Times New Roman"/>
                <w:sz w:val="20"/>
                <w:szCs w:val="20"/>
              </w:rPr>
              <w:br/>
              <w:t>2. Лабораторный стенд по исследованию теплоемкости жидкости.</w:t>
            </w:r>
            <w:r w:rsidRPr="00A60029">
              <w:rPr>
                <w:rFonts w:eastAsia="Times New Roman" w:cs="Times New Roman"/>
                <w:sz w:val="20"/>
                <w:szCs w:val="20"/>
              </w:rPr>
              <w:br/>
              <w:t>3. Ультратермостат.</w:t>
            </w:r>
            <w:r w:rsidRPr="00A60029">
              <w:rPr>
                <w:rFonts w:eastAsia="Times New Roman" w:cs="Times New Roman"/>
                <w:sz w:val="20"/>
                <w:szCs w:val="20"/>
              </w:rPr>
              <w:br/>
              <w:t>4. Лабораторный стенд «Экстрактор вибрационный».</w:t>
            </w:r>
            <w:r w:rsidRPr="00A60029">
              <w:rPr>
                <w:rFonts w:eastAsia="Times New Roman" w:cs="Times New Roman"/>
                <w:sz w:val="20"/>
                <w:szCs w:val="20"/>
              </w:rPr>
              <w:br/>
              <w:t>5. Спиральный транспортер.</w:t>
            </w:r>
            <w:r w:rsidRPr="00A60029">
              <w:rPr>
                <w:rFonts w:eastAsia="Times New Roman" w:cs="Times New Roman"/>
                <w:sz w:val="20"/>
                <w:szCs w:val="20"/>
              </w:rPr>
              <w:br/>
              <w:t>6. Мукопросеиватель ПВГ-1.</w:t>
            </w:r>
            <w:r w:rsidRPr="00A60029">
              <w:rPr>
                <w:rFonts w:eastAsia="Times New Roman" w:cs="Times New Roman"/>
                <w:sz w:val="20"/>
                <w:szCs w:val="20"/>
              </w:rPr>
              <w:br/>
              <w:t>7. Тестомесильная машина «Прима - 01».</w:t>
            </w:r>
            <w:r w:rsidRPr="00A60029">
              <w:rPr>
                <w:rFonts w:eastAsia="Times New Roman" w:cs="Times New Roman"/>
                <w:sz w:val="20"/>
                <w:szCs w:val="20"/>
              </w:rPr>
              <w:br/>
              <w:t>8. Тестоделитель.</w:t>
            </w:r>
            <w:r w:rsidRPr="00A60029">
              <w:rPr>
                <w:rFonts w:eastAsia="Times New Roman" w:cs="Times New Roman"/>
                <w:sz w:val="20"/>
                <w:szCs w:val="20"/>
              </w:rPr>
              <w:br/>
              <w:t>9. Тестоокруглитель.</w:t>
            </w:r>
            <w:r w:rsidRPr="00A60029">
              <w:rPr>
                <w:rFonts w:eastAsia="Times New Roman" w:cs="Times New Roman"/>
                <w:sz w:val="20"/>
                <w:szCs w:val="20"/>
              </w:rPr>
              <w:br/>
              <w:t>10. Печь ПРШ-1.</w:t>
            </w:r>
            <w:r w:rsidRPr="00A60029">
              <w:rPr>
                <w:rFonts w:eastAsia="Times New Roman" w:cs="Times New Roman"/>
                <w:sz w:val="20"/>
                <w:szCs w:val="20"/>
              </w:rPr>
              <w:br/>
              <w:t>11. Коптильная установка УКУ-1М</w:t>
            </w:r>
          </w:p>
        </w:tc>
        <w:tc>
          <w:tcPr>
            <w:tcW w:w="624" w:type="pct"/>
            <w:tcBorders>
              <w:top w:val="nil"/>
              <w:left w:val="nil"/>
              <w:bottom w:val="single" w:sz="4" w:space="0" w:color="auto"/>
              <w:right w:val="single" w:sz="4" w:space="0" w:color="auto"/>
            </w:tcBorders>
            <w:shd w:val="clear" w:color="auto" w:fill="auto"/>
            <w:hideMark/>
          </w:tcPr>
          <w:p w:rsidR="00A60029" w:rsidRPr="00A60029" w:rsidRDefault="00A60029" w:rsidP="00A60029">
            <w:pPr>
              <w:rPr>
                <w:rFonts w:eastAsia="Times New Roman" w:cs="Times New Roman"/>
                <w:sz w:val="20"/>
                <w:szCs w:val="20"/>
              </w:rPr>
            </w:pPr>
            <w:r w:rsidRPr="00A60029">
              <w:rPr>
                <w:rFonts w:eastAsia="Times New Roman" w:cs="Times New Roman"/>
                <w:sz w:val="20"/>
                <w:szCs w:val="20"/>
              </w:rPr>
              <w:t> </w:t>
            </w:r>
          </w:p>
        </w:tc>
      </w:tr>
    </w:tbl>
    <w:p w:rsidR="001630F4" w:rsidRDefault="001630F4"/>
    <w:sectPr w:rsidR="001630F4" w:rsidSect="00A60029">
      <w:pgSz w:w="16838" w:h="11906" w:orient="landscape"/>
      <w:pgMar w:top="1134"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drawingGridHorizontalSpacing w:val="120"/>
  <w:displayHorizontalDrawingGridEvery w:val="2"/>
  <w:displayVerticalDrawingGridEvery w:val="2"/>
  <w:characterSpacingControl w:val="doNotCompress"/>
  <w:savePreviewPicture/>
  <w:compat/>
  <w:rsids>
    <w:rsidRoot w:val="00A60029"/>
    <w:rsid w:val="00123949"/>
    <w:rsid w:val="001630F4"/>
    <w:rsid w:val="00177FE4"/>
    <w:rsid w:val="00201057"/>
    <w:rsid w:val="002B11CA"/>
    <w:rsid w:val="00366EB5"/>
    <w:rsid w:val="003A5228"/>
    <w:rsid w:val="00464E8C"/>
    <w:rsid w:val="00495908"/>
    <w:rsid w:val="007462D0"/>
    <w:rsid w:val="007B1ED9"/>
    <w:rsid w:val="00845F5D"/>
    <w:rsid w:val="008D54C0"/>
    <w:rsid w:val="0092595F"/>
    <w:rsid w:val="009330A1"/>
    <w:rsid w:val="009C2D74"/>
    <w:rsid w:val="00A15CBF"/>
    <w:rsid w:val="00A60029"/>
    <w:rsid w:val="00BB4D4D"/>
    <w:rsid w:val="00C317E2"/>
    <w:rsid w:val="00C66FFA"/>
    <w:rsid w:val="00C6741C"/>
    <w:rsid w:val="00CC4171"/>
    <w:rsid w:val="00CE2C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FFA"/>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66FFA"/>
    <w:pPr>
      <w:jc w:val="center"/>
    </w:pPr>
    <w:rPr>
      <w:rFonts w:eastAsia="Times New Roman" w:cs="Times New Roman"/>
      <w:sz w:val="28"/>
      <w:szCs w:val="20"/>
    </w:rPr>
  </w:style>
  <w:style w:type="character" w:customStyle="1" w:styleId="a4">
    <w:name w:val="Название Знак"/>
    <w:basedOn w:val="a0"/>
    <w:link w:val="a3"/>
    <w:rsid w:val="00C66FFA"/>
    <w:rPr>
      <w:rFonts w:ascii="Times New Roman" w:eastAsia="Times New Roman" w:hAnsi="Times New Roman" w:cs="Times New Roman"/>
      <w:sz w:val="28"/>
      <w:szCs w:val="20"/>
      <w:lang w:eastAsia="ru-RU"/>
    </w:rPr>
  </w:style>
  <w:style w:type="paragraph" w:styleId="a5">
    <w:name w:val="List Paragraph"/>
    <w:basedOn w:val="a"/>
    <w:uiPriority w:val="34"/>
    <w:qFormat/>
    <w:rsid w:val="00C66FFA"/>
    <w:pPr>
      <w:ind w:left="720"/>
      <w:contextualSpacing/>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166751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7211</Words>
  <Characters>41107</Characters>
  <Application>Microsoft Office Word</Application>
  <DocSecurity>0</DocSecurity>
  <Lines>342</Lines>
  <Paragraphs>96</Paragraphs>
  <ScaleCrop>false</ScaleCrop>
  <Company/>
  <LinksUpToDate>false</LinksUpToDate>
  <CharactersWithSpaces>48222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2018-03-26T03:13:00Z</dcterms:created>
  <dcterms:modified xsi:type="dcterms:W3CDTF">2018-03-26T03:14:00Z</dcterms:modified>
</cp:coreProperties>
</file>